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99022" w14:textId="099A3E5A" w:rsidR="002C13B7" w:rsidRPr="007F6A6A" w:rsidRDefault="002C13B7" w:rsidP="002C13B7">
      <w:pPr>
        <w:pStyle w:val="NoSpacing"/>
        <w:rPr>
          <w:rFonts w:ascii="Arial" w:hAnsi="Arial" w:cs="Arial"/>
          <w:sz w:val="24"/>
          <w:szCs w:val="24"/>
        </w:rPr>
      </w:pPr>
      <w:bookmarkStart w:id="0" w:name="_GoBack"/>
      <w:r w:rsidRPr="007F6A6A">
        <w:rPr>
          <w:rFonts w:ascii="Arial" w:hAnsi="Arial" w:cs="Arial"/>
          <w:sz w:val="24"/>
          <w:szCs w:val="24"/>
        </w:rPr>
        <w:t>Buying a New Journal? The Best Features to Look For</w:t>
      </w:r>
    </w:p>
    <w:p w14:paraId="7D56B831" w14:textId="02E5242B" w:rsidR="002C13B7" w:rsidRPr="007F6A6A" w:rsidRDefault="002C13B7" w:rsidP="002C13B7">
      <w:pPr>
        <w:pStyle w:val="NoSpacing"/>
        <w:rPr>
          <w:rFonts w:ascii="Arial" w:hAnsi="Arial" w:cs="Arial"/>
          <w:sz w:val="24"/>
          <w:szCs w:val="24"/>
        </w:rPr>
      </w:pPr>
    </w:p>
    <w:p w14:paraId="2BA93C8C" w14:textId="3BA53C66" w:rsidR="002C13B7" w:rsidRPr="007F6A6A" w:rsidRDefault="000F1C2F" w:rsidP="002C13B7">
      <w:pPr>
        <w:pStyle w:val="NoSpacing"/>
        <w:rPr>
          <w:rFonts w:ascii="Arial" w:hAnsi="Arial" w:cs="Arial"/>
          <w:sz w:val="24"/>
          <w:szCs w:val="24"/>
        </w:rPr>
      </w:pPr>
      <w:r w:rsidRPr="007F6A6A">
        <w:rPr>
          <w:rFonts w:ascii="Arial" w:hAnsi="Arial" w:cs="Arial"/>
          <w:sz w:val="24"/>
          <w:szCs w:val="24"/>
        </w:rPr>
        <w:t>When it comes time to buy a new journal, you don’t want</w:t>
      </w:r>
      <w:r w:rsidR="00A068A9" w:rsidRPr="007F6A6A">
        <w:rPr>
          <w:rFonts w:ascii="Arial" w:hAnsi="Arial" w:cs="Arial"/>
          <w:sz w:val="24"/>
          <w:szCs w:val="24"/>
        </w:rPr>
        <w:t xml:space="preserve"> to</w:t>
      </w:r>
      <w:r w:rsidRPr="007F6A6A">
        <w:rPr>
          <w:rFonts w:ascii="Arial" w:hAnsi="Arial" w:cs="Arial"/>
          <w:sz w:val="24"/>
          <w:szCs w:val="24"/>
        </w:rPr>
        <w:t xml:space="preserve"> rush the process. You might be using it for months before getting another one, so it should be </w:t>
      </w:r>
      <w:r w:rsidR="00A068A9" w:rsidRPr="007F6A6A">
        <w:rPr>
          <w:rFonts w:ascii="Arial" w:hAnsi="Arial" w:cs="Arial"/>
          <w:sz w:val="24"/>
          <w:szCs w:val="24"/>
        </w:rPr>
        <w:t>something that checks off all the boxes, from the size to how it looks. Here are some features to consider when looking for a new journal.</w:t>
      </w:r>
    </w:p>
    <w:p w14:paraId="4EE83A5B" w14:textId="77777777" w:rsidR="00A068A9" w:rsidRPr="007F6A6A" w:rsidRDefault="00A068A9" w:rsidP="002C13B7">
      <w:pPr>
        <w:pStyle w:val="NoSpacing"/>
        <w:rPr>
          <w:rFonts w:ascii="Arial" w:hAnsi="Arial" w:cs="Arial"/>
          <w:sz w:val="24"/>
          <w:szCs w:val="24"/>
        </w:rPr>
      </w:pPr>
    </w:p>
    <w:p w14:paraId="07B03267" w14:textId="6D3EDFC8" w:rsidR="002C13B7" w:rsidRPr="007F6A6A" w:rsidRDefault="002C13B7" w:rsidP="002C13B7">
      <w:pPr>
        <w:pStyle w:val="NoSpacing"/>
        <w:rPr>
          <w:rFonts w:ascii="Arial" w:hAnsi="Arial" w:cs="Arial"/>
          <w:sz w:val="24"/>
          <w:szCs w:val="24"/>
        </w:rPr>
      </w:pPr>
    </w:p>
    <w:p w14:paraId="201BE99E" w14:textId="485DECBE" w:rsidR="002C13B7" w:rsidRPr="007F6A6A" w:rsidRDefault="00D92BE4" w:rsidP="002C13B7">
      <w:pPr>
        <w:pStyle w:val="NoSpacing"/>
        <w:rPr>
          <w:rFonts w:ascii="Arial" w:hAnsi="Arial" w:cs="Arial"/>
          <w:b/>
          <w:bCs/>
          <w:sz w:val="24"/>
          <w:szCs w:val="24"/>
        </w:rPr>
      </w:pPr>
      <w:r w:rsidRPr="007F6A6A">
        <w:rPr>
          <w:rFonts w:ascii="Arial" w:hAnsi="Arial" w:cs="Arial"/>
          <w:b/>
          <w:bCs/>
          <w:sz w:val="24"/>
          <w:szCs w:val="24"/>
        </w:rPr>
        <w:t>Consider the Size</w:t>
      </w:r>
    </w:p>
    <w:p w14:paraId="56500186" w14:textId="56575CFA" w:rsidR="002B7F7C" w:rsidRPr="007F6A6A" w:rsidRDefault="002B7F7C" w:rsidP="002C13B7">
      <w:pPr>
        <w:pStyle w:val="NoSpacing"/>
        <w:rPr>
          <w:rFonts w:ascii="Arial" w:hAnsi="Arial" w:cs="Arial"/>
          <w:b/>
          <w:bCs/>
          <w:sz w:val="24"/>
          <w:szCs w:val="24"/>
        </w:rPr>
      </w:pPr>
    </w:p>
    <w:p w14:paraId="7096C0DA" w14:textId="16526E5A" w:rsidR="002B7F7C" w:rsidRPr="007F6A6A" w:rsidRDefault="002B7F7C" w:rsidP="002C13B7">
      <w:pPr>
        <w:pStyle w:val="NoSpacing"/>
        <w:rPr>
          <w:rFonts w:ascii="Arial" w:hAnsi="Arial" w:cs="Arial"/>
          <w:sz w:val="24"/>
          <w:szCs w:val="24"/>
        </w:rPr>
      </w:pPr>
      <w:r w:rsidRPr="007F6A6A">
        <w:rPr>
          <w:rFonts w:ascii="Arial" w:hAnsi="Arial" w:cs="Arial"/>
          <w:sz w:val="24"/>
          <w:szCs w:val="24"/>
        </w:rPr>
        <w:t xml:space="preserve">Size matters when it comes to your journal. It can change the weight, determine </w:t>
      </w:r>
      <w:proofErr w:type="gramStart"/>
      <w:r w:rsidRPr="007F6A6A">
        <w:rPr>
          <w:rFonts w:ascii="Arial" w:hAnsi="Arial" w:cs="Arial"/>
          <w:sz w:val="24"/>
          <w:szCs w:val="24"/>
        </w:rPr>
        <w:t>whether or not</w:t>
      </w:r>
      <w:proofErr w:type="gramEnd"/>
      <w:r w:rsidRPr="007F6A6A">
        <w:rPr>
          <w:rFonts w:ascii="Arial" w:hAnsi="Arial" w:cs="Arial"/>
          <w:sz w:val="24"/>
          <w:szCs w:val="24"/>
        </w:rPr>
        <w:t xml:space="preserve"> you can bring it with you in your purse, and it changes how long your pages end up being.</w:t>
      </w:r>
      <w:r w:rsidR="0084705C" w:rsidRPr="007F6A6A">
        <w:rPr>
          <w:rFonts w:ascii="Arial" w:hAnsi="Arial" w:cs="Arial"/>
          <w:sz w:val="24"/>
          <w:szCs w:val="24"/>
        </w:rPr>
        <w:t xml:space="preserve"> </w:t>
      </w:r>
      <w:r w:rsidR="007C7427" w:rsidRPr="007F6A6A">
        <w:rPr>
          <w:rFonts w:ascii="Arial" w:hAnsi="Arial" w:cs="Arial"/>
          <w:sz w:val="24"/>
          <w:szCs w:val="24"/>
        </w:rPr>
        <w:t>If you journal at home and always have it sitting on your desk, then a larger journal might be good for you. You don’t have to worry about carrying it around, and this gives you more space to write. However, if you tend to bring it with you or write while holding it on a couch or chair, you don’t want it big and heavy.</w:t>
      </w:r>
    </w:p>
    <w:p w14:paraId="2A7DFE0E" w14:textId="77777777" w:rsidR="002B7F7C" w:rsidRPr="007F6A6A" w:rsidRDefault="002B7F7C" w:rsidP="002C13B7">
      <w:pPr>
        <w:pStyle w:val="NoSpacing"/>
        <w:rPr>
          <w:rFonts w:ascii="Arial" w:hAnsi="Arial" w:cs="Arial"/>
          <w:b/>
          <w:bCs/>
          <w:sz w:val="24"/>
          <w:szCs w:val="24"/>
        </w:rPr>
      </w:pPr>
    </w:p>
    <w:p w14:paraId="3ED47268" w14:textId="70CA9ABA" w:rsidR="00D92BE4" w:rsidRPr="007F6A6A" w:rsidRDefault="00D92BE4" w:rsidP="002C13B7">
      <w:pPr>
        <w:pStyle w:val="NoSpacing"/>
        <w:rPr>
          <w:rFonts w:ascii="Arial" w:hAnsi="Arial" w:cs="Arial"/>
          <w:b/>
          <w:bCs/>
          <w:sz w:val="24"/>
          <w:szCs w:val="24"/>
        </w:rPr>
      </w:pPr>
    </w:p>
    <w:p w14:paraId="279EBDEB" w14:textId="3E883029" w:rsidR="00D92BE4" w:rsidRPr="007F6A6A" w:rsidRDefault="00D92BE4" w:rsidP="002C13B7">
      <w:pPr>
        <w:pStyle w:val="NoSpacing"/>
        <w:rPr>
          <w:rFonts w:ascii="Arial" w:hAnsi="Arial" w:cs="Arial"/>
          <w:b/>
          <w:bCs/>
          <w:sz w:val="24"/>
          <w:szCs w:val="24"/>
        </w:rPr>
      </w:pPr>
      <w:r w:rsidRPr="007F6A6A">
        <w:rPr>
          <w:rFonts w:ascii="Arial" w:hAnsi="Arial" w:cs="Arial"/>
          <w:b/>
          <w:bCs/>
          <w:sz w:val="24"/>
          <w:szCs w:val="24"/>
        </w:rPr>
        <w:t>Look at the Binding</w:t>
      </w:r>
    </w:p>
    <w:p w14:paraId="09AC5CE7" w14:textId="3474D2C0" w:rsidR="002B7F7C" w:rsidRPr="007F6A6A" w:rsidRDefault="002B7F7C" w:rsidP="002C13B7">
      <w:pPr>
        <w:pStyle w:val="NoSpacing"/>
        <w:rPr>
          <w:rFonts w:ascii="Arial" w:hAnsi="Arial" w:cs="Arial"/>
          <w:b/>
          <w:bCs/>
          <w:sz w:val="24"/>
          <w:szCs w:val="24"/>
        </w:rPr>
      </w:pPr>
    </w:p>
    <w:p w14:paraId="00C5D882" w14:textId="69F94BB0" w:rsidR="002B7F7C" w:rsidRPr="007F6A6A" w:rsidRDefault="002B7F7C" w:rsidP="002C13B7">
      <w:pPr>
        <w:pStyle w:val="NoSpacing"/>
        <w:rPr>
          <w:rFonts w:ascii="Arial" w:hAnsi="Arial" w:cs="Arial"/>
          <w:sz w:val="24"/>
          <w:szCs w:val="24"/>
        </w:rPr>
      </w:pPr>
      <w:r w:rsidRPr="007F6A6A">
        <w:rPr>
          <w:rFonts w:ascii="Arial" w:hAnsi="Arial" w:cs="Arial"/>
          <w:sz w:val="24"/>
          <w:szCs w:val="24"/>
        </w:rPr>
        <w:t>Some people like the hardcover binding because it looks more like a book, but others prefer soft binding or a spiral journal since the pages are easier to open and write in.</w:t>
      </w:r>
      <w:r w:rsidR="007C7427" w:rsidRPr="007F6A6A">
        <w:rPr>
          <w:rFonts w:ascii="Arial" w:hAnsi="Arial" w:cs="Arial"/>
          <w:sz w:val="24"/>
          <w:szCs w:val="24"/>
        </w:rPr>
        <w:t xml:space="preserve"> </w:t>
      </w:r>
      <w:r w:rsidR="006F7EA3" w:rsidRPr="007F6A6A">
        <w:rPr>
          <w:rFonts w:ascii="Arial" w:hAnsi="Arial" w:cs="Arial"/>
          <w:sz w:val="24"/>
          <w:szCs w:val="24"/>
        </w:rPr>
        <w:t xml:space="preserve">The hardcover journals are beautiful and wonderful to have, but they aren’t easy to write in because the pages don’t always open flat on the desk or table. If this bothers you, look for either a spiral journal or a soft binding that allows you to open it and lay it flat on the surface. </w:t>
      </w:r>
    </w:p>
    <w:p w14:paraId="4160EF08" w14:textId="77777777" w:rsidR="002B7F7C" w:rsidRPr="007F6A6A" w:rsidRDefault="002B7F7C" w:rsidP="002C13B7">
      <w:pPr>
        <w:pStyle w:val="NoSpacing"/>
        <w:rPr>
          <w:rFonts w:ascii="Arial" w:hAnsi="Arial" w:cs="Arial"/>
          <w:sz w:val="24"/>
          <w:szCs w:val="24"/>
        </w:rPr>
      </w:pPr>
    </w:p>
    <w:p w14:paraId="74C75DBB" w14:textId="1F63CD0A" w:rsidR="00D92BE4" w:rsidRPr="007F6A6A" w:rsidRDefault="00D92BE4" w:rsidP="002C13B7">
      <w:pPr>
        <w:pStyle w:val="NoSpacing"/>
        <w:rPr>
          <w:rFonts w:ascii="Arial" w:hAnsi="Arial" w:cs="Arial"/>
          <w:b/>
          <w:bCs/>
          <w:sz w:val="24"/>
          <w:szCs w:val="24"/>
        </w:rPr>
      </w:pPr>
    </w:p>
    <w:p w14:paraId="52BDC715" w14:textId="3EBEE42B" w:rsidR="00D92BE4" w:rsidRPr="007F6A6A" w:rsidRDefault="00D92BE4" w:rsidP="002C13B7">
      <w:pPr>
        <w:pStyle w:val="NoSpacing"/>
        <w:rPr>
          <w:rFonts w:ascii="Arial" w:hAnsi="Arial" w:cs="Arial"/>
          <w:b/>
          <w:bCs/>
          <w:sz w:val="24"/>
          <w:szCs w:val="24"/>
        </w:rPr>
      </w:pPr>
      <w:r w:rsidRPr="007F6A6A">
        <w:rPr>
          <w:rFonts w:ascii="Arial" w:hAnsi="Arial" w:cs="Arial"/>
          <w:b/>
          <w:bCs/>
          <w:sz w:val="24"/>
          <w:szCs w:val="24"/>
        </w:rPr>
        <w:t>Do You Want Blank or Lined Pages?</w:t>
      </w:r>
    </w:p>
    <w:p w14:paraId="3C440C6E" w14:textId="199DA464" w:rsidR="002B7F7C" w:rsidRPr="007F6A6A" w:rsidRDefault="002B7F7C" w:rsidP="002C13B7">
      <w:pPr>
        <w:pStyle w:val="NoSpacing"/>
        <w:rPr>
          <w:rFonts w:ascii="Arial" w:hAnsi="Arial" w:cs="Arial"/>
          <w:b/>
          <w:bCs/>
          <w:sz w:val="24"/>
          <w:szCs w:val="24"/>
        </w:rPr>
      </w:pPr>
    </w:p>
    <w:p w14:paraId="4FB84E4B" w14:textId="0604FBD5" w:rsidR="002B7F7C" w:rsidRPr="007F6A6A" w:rsidRDefault="002B7F7C" w:rsidP="002C13B7">
      <w:pPr>
        <w:pStyle w:val="NoSpacing"/>
        <w:rPr>
          <w:rFonts w:ascii="Arial" w:hAnsi="Arial" w:cs="Arial"/>
          <w:sz w:val="24"/>
          <w:szCs w:val="24"/>
        </w:rPr>
      </w:pPr>
      <w:r w:rsidRPr="007F6A6A">
        <w:rPr>
          <w:rFonts w:ascii="Arial" w:hAnsi="Arial" w:cs="Arial"/>
          <w:sz w:val="24"/>
          <w:szCs w:val="24"/>
        </w:rPr>
        <w:t>Another thing to consider is on the pages themselves – do you want lines or blank pages?</w:t>
      </w:r>
      <w:r w:rsidR="006F7EA3" w:rsidRPr="007F6A6A">
        <w:rPr>
          <w:rFonts w:ascii="Arial" w:hAnsi="Arial" w:cs="Arial"/>
          <w:sz w:val="24"/>
          <w:szCs w:val="24"/>
        </w:rPr>
        <w:t xml:space="preserve"> If you do </w:t>
      </w:r>
      <w:proofErr w:type="gramStart"/>
      <w:r w:rsidR="006F7EA3" w:rsidRPr="007F6A6A">
        <w:rPr>
          <w:rFonts w:ascii="Arial" w:hAnsi="Arial" w:cs="Arial"/>
          <w:sz w:val="24"/>
          <w:szCs w:val="24"/>
        </w:rPr>
        <w:t>writing</w:t>
      </w:r>
      <w:proofErr w:type="gramEnd"/>
      <w:r w:rsidR="006F7EA3" w:rsidRPr="007F6A6A">
        <w:rPr>
          <w:rFonts w:ascii="Arial" w:hAnsi="Arial" w:cs="Arial"/>
          <w:sz w:val="24"/>
          <w:szCs w:val="24"/>
        </w:rPr>
        <w:t xml:space="preserve"> only in your journal, lined pages are the way to go. It keeps everything in one place, without being frustrated that you aren’t writing straight. However, if you do lists and notes, along with pictures and doodles, the black pages might work better for you. </w:t>
      </w:r>
    </w:p>
    <w:p w14:paraId="6016A576" w14:textId="77777777" w:rsidR="002B7F7C" w:rsidRPr="007F6A6A" w:rsidRDefault="002B7F7C" w:rsidP="002C13B7">
      <w:pPr>
        <w:pStyle w:val="NoSpacing"/>
        <w:rPr>
          <w:rFonts w:ascii="Arial" w:hAnsi="Arial" w:cs="Arial"/>
          <w:sz w:val="24"/>
          <w:szCs w:val="24"/>
        </w:rPr>
      </w:pPr>
    </w:p>
    <w:p w14:paraId="35A06CA9" w14:textId="66755A2C" w:rsidR="00D92BE4" w:rsidRPr="007F6A6A" w:rsidRDefault="00D92BE4" w:rsidP="002C13B7">
      <w:pPr>
        <w:pStyle w:val="NoSpacing"/>
        <w:rPr>
          <w:rFonts w:ascii="Arial" w:hAnsi="Arial" w:cs="Arial"/>
          <w:b/>
          <w:bCs/>
          <w:sz w:val="24"/>
          <w:szCs w:val="24"/>
        </w:rPr>
      </w:pPr>
    </w:p>
    <w:p w14:paraId="3F112E77" w14:textId="5FD67C07" w:rsidR="00D92BE4" w:rsidRPr="007F6A6A" w:rsidRDefault="00D92BE4" w:rsidP="002C13B7">
      <w:pPr>
        <w:pStyle w:val="NoSpacing"/>
        <w:rPr>
          <w:rFonts w:ascii="Arial" w:hAnsi="Arial" w:cs="Arial"/>
          <w:b/>
          <w:bCs/>
          <w:sz w:val="24"/>
          <w:szCs w:val="24"/>
        </w:rPr>
      </w:pPr>
      <w:r w:rsidRPr="007F6A6A">
        <w:rPr>
          <w:rFonts w:ascii="Arial" w:hAnsi="Arial" w:cs="Arial"/>
          <w:b/>
          <w:bCs/>
          <w:sz w:val="24"/>
          <w:szCs w:val="24"/>
        </w:rPr>
        <w:t>You Want to LOVE Using the Journal</w:t>
      </w:r>
    </w:p>
    <w:p w14:paraId="4261026B" w14:textId="1EA68F9A" w:rsidR="002B7F7C" w:rsidRPr="007F6A6A" w:rsidRDefault="002B7F7C" w:rsidP="002C13B7">
      <w:pPr>
        <w:pStyle w:val="NoSpacing"/>
        <w:rPr>
          <w:rFonts w:ascii="Arial" w:hAnsi="Arial" w:cs="Arial"/>
          <w:b/>
          <w:bCs/>
          <w:sz w:val="24"/>
          <w:szCs w:val="24"/>
        </w:rPr>
      </w:pPr>
    </w:p>
    <w:p w14:paraId="76DFBA6B" w14:textId="1831B527" w:rsidR="002B7F7C" w:rsidRPr="007F6A6A" w:rsidRDefault="002B7F7C" w:rsidP="002C13B7">
      <w:pPr>
        <w:pStyle w:val="NoSpacing"/>
        <w:rPr>
          <w:rFonts w:ascii="Arial" w:hAnsi="Arial" w:cs="Arial"/>
          <w:sz w:val="24"/>
          <w:szCs w:val="24"/>
        </w:rPr>
      </w:pPr>
      <w:r w:rsidRPr="007F6A6A">
        <w:rPr>
          <w:rFonts w:ascii="Arial" w:hAnsi="Arial" w:cs="Arial"/>
          <w:sz w:val="24"/>
          <w:szCs w:val="24"/>
        </w:rPr>
        <w:t>Remember that the journal you choose should be something you love. This includes a cover that really appeals to you.</w:t>
      </w:r>
      <w:r w:rsidR="006F7EA3" w:rsidRPr="007F6A6A">
        <w:rPr>
          <w:rFonts w:ascii="Arial" w:hAnsi="Arial" w:cs="Arial"/>
          <w:sz w:val="24"/>
          <w:szCs w:val="24"/>
        </w:rPr>
        <w:t xml:space="preserve"> This might seem trivial, but it does matter. If you have a journal that isn’t really appealing on the outside or a color you don’t love, it isn’t going to be exciting to open it every day. You want something you just </w:t>
      </w:r>
      <w:proofErr w:type="gramStart"/>
      <w:r w:rsidR="006F7EA3" w:rsidRPr="007F6A6A">
        <w:rPr>
          <w:rFonts w:ascii="Arial" w:hAnsi="Arial" w:cs="Arial"/>
          <w:sz w:val="24"/>
          <w:szCs w:val="24"/>
        </w:rPr>
        <w:t>have to</w:t>
      </w:r>
      <w:proofErr w:type="gramEnd"/>
      <w:r w:rsidR="006F7EA3" w:rsidRPr="007F6A6A">
        <w:rPr>
          <w:rFonts w:ascii="Arial" w:hAnsi="Arial" w:cs="Arial"/>
          <w:sz w:val="24"/>
          <w:szCs w:val="24"/>
        </w:rPr>
        <w:t xml:space="preserve"> have, because you are much more likely to use it on a regular basis.</w:t>
      </w:r>
    </w:p>
    <w:p w14:paraId="4FF1037B" w14:textId="77777777" w:rsidR="002B7F7C" w:rsidRPr="007F6A6A" w:rsidRDefault="002B7F7C" w:rsidP="002C13B7">
      <w:pPr>
        <w:pStyle w:val="NoSpacing"/>
        <w:rPr>
          <w:rFonts w:ascii="Arial" w:hAnsi="Arial" w:cs="Arial"/>
          <w:b/>
          <w:bCs/>
          <w:sz w:val="24"/>
          <w:szCs w:val="24"/>
        </w:rPr>
      </w:pPr>
    </w:p>
    <w:p w14:paraId="6D9E0B24" w14:textId="0A248935" w:rsidR="00DA4B96" w:rsidRPr="007F6A6A" w:rsidRDefault="00DA4B96" w:rsidP="002C13B7">
      <w:pPr>
        <w:pStyle w:val="NoSpacing"/>
        <w:rPr>
          <w:rFonts w:ascii="Arial" w:hAnsi="Arial" w:cs="Arial"/>
          <w:sz w:val="24"/>
          <w:szCs w:val="24"/>
        </w:rPr>
      </w:pPr>
    </w:p>
    <w:p w14:paraId="40704339" w14:textId="52F245BB" w:rsidR="00DA4B96" w:rsidRPr="007F6A6A" w:rsidRDefault="00DA4B96" w:rsidP="002C13B7">
      <w:pPr>
        <w:pStyle w:val="NoSpacing"/>
        <w:rPr>
          <w:rFonts w:ascii="Arial" w:hAnsi="Arial" w:cs="Arial"/>
          <w:sz w:val="24"/>
          <w:szCs w:val="24"/>
        </w:rPr>
      </w:pPr>
    </w:p>
    <w:p w14:paraId="3369FE09" w14:textId="77777777" w:rsidR="00DA4B96" w:rsidRPr="007F6A6A" w:rsidRDefault="00DA4B96" w:rsidP="002C13B7">
      <w:pPr>
        <w:pStyle w:val="NoSpacing"/>
        <w:rPr>
          <w:rFonts w:ascii="Arial" w:hAnsi="Arial" w:cs="Arial"/>
          <w:sz w:val="24"/>
          <w:szCs w:val="24"/>
        </w:rPr>
      </w:pPr>
    </w:p>
    <w:bookmarkEnd w:id="0"/>
    <w:p w14:paraId="254D046C" w14:textId="77777777" w:rsidR="000048A1" w:rsidRPr="007F6A6A" w:rsidRDefault="000048A1" w:rsidP="002C13B7">
      <w:pPr>
        <w:pStyle w:val="NoSpacing"/>
        <w:rPr>
          <w:rFonts w:ascii="Arial" w:hAnsi="Arial" w:cs="Arial"/>
          <w:sz w:val="24"/>
          <w:szCs w:val="24"/>
        </w:rPr>
      </w:pPr>
    </w:p>
    <w:sectPr w:rsidR="000048A1" w:rsidRPr="007F6A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B7"/>
    <w:rsid w:val="000048A1"/>
    <w:rsid w:val="000F1C2F"/>
    <w:rsid w:val="002B7F7C"/>
    <w:rsid w:val="002C13B7"/>
    <w:rsid w:val="005C2733"/>
    <w:rsid w:val="006F7EA3"/>
    <w:rsid w:val="007C7427"/>
    <w:rsid w:val="007F6A6A"/>
    <w:rsid w:val="0084705C"/>
    <w:rsid w:val="00A068A9"/>
    <w:rsid w:val="00D92BE4"/>
    <w:rsid w:val="00DA4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06D7A"/>
  <w15:chartTrackingRefBased/>
  <w15:docId w15:val="{65A8FCF7-491B-4196-B663-FCB8034B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13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2019-12-05T16:33:00Z</dcterms:created>
  <dcterms:modified xsi:type="dcterms:W3CDTF">2019-12-10T19:32:00Z</dcterms:modified>
</cp:coreProperties>
</file>